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ПОЛЬЗОВАТЕЛЬСКОЕ СОГЛАШЕНИЕ ОБ ИСПОЛЬЗОВАНИИ ЕДИНОГО ЛИЧНОГО КАБИНЕТА (ЕЛК)</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Настоящее соглашение (далее – Пользовательское соглашение) определяет условия использования  Единого личного кабинета (далее – ЕЛК), размещенного в сети Интернет по адресу  https://</w:t>
      </w:r>
      <w:r w:rsidDel="00000000" w:rsidR="00000000" w:rsidRPr="00000000">
        <w:rPr>
          <w:rFonts w:ascii="Montserrat" w:cs="Montserrat" w:eastAsia="Montserrat" w:hAnsi="Montserrat"/>
          <w:b w:val="0"/>
          <w:i w:val="0"/>
          <w:smallCaps w:val="0"/>
          <w:strike w:val="0"/>
          <w:color w:val="1a1a1a"/>
          <w:sz w:val="20"/>
          <w:szCs w:val="20"/>
          <w:highlight w:val="white"/>
          <w:u w:val="none"/>
          <w:vertAlign w:val="baseline"/>
          <w:rtl w:val="0"/>
        </w:rPr>
        <w:t xml:space="preserve"> lk.smfox</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ru, и является публичной офертой (предложением) ООО «СМАРТФОКС» (владельца ЕЛК), а также партнеров владельца ЕЛК ООО «КОНТРОЛ лизинг», АО «ГИЛК», ООО «СМАРТФАКТ», ООО «КАРБОН КОПИ»,ООО «ФН МАШИНЫ», ООО «ФН Торговая компания», ООО «ФН Сервис»  в смысле ст. 437 Гражданского кодекса Российской Федерации. Пользователь, приступивший к использованию ЕЛК, считается подтвердившим свое согласие с условиями настоящего Соглашения в порядке, предусмотренном ч. 3 ст. 434 Гражданского кодекса Российской Федерации.</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Акцепт настоящего соглашения осуществляется Пользователем в момент первого входа в ЕЛК путем ввода логина и пароля, и означает ознакомление и согласие Пользователя с условиями настоящего Пользовательского соглашения и полное присоединение к ним.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Пользователь принимает данное соглашение полностью без каких-либо изъятий и оговорок, в том числе путем совершения им конклюдентных действий по использованию ЕЛК, включающих в себя поиск и просмотр информации, регистрацию, размещение документов, а также любые иные действия по использованию функционала ЕЛК.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left"/>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left"/>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1. Основные понятия и определения</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1.1.ЕЛК — единый личный кабинет, который представляет собой информационную систему, являющуюся совокупностью содержащихся в базах данных и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доступных</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 из сети Интернет web-страниц, а также обеспечивающих их использование информационных технологий и технических средств, объединенных единым адресным пространством домена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lk.smfox.ru</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 используемую для обмена документами и сведениями в рамках заключенных между Пользователем и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ООО «СМАРТФОКС», ООО «КОНТРОЛ лизинг», АО «ГИЛК», ООО «СМАРТФАКТ», ООО «КАРБОН КОПИ»,ООО «ФН МАШИНЫ», ООО «ФН Торговая компания», ООО «ФН Сервис </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договорами. ЕЛК содержит информацию о Пользователе, заключенных договорах, номере договора, остатке лизинговых платежей, посредством которой Пользователь осуществляет управление учетной записью (аккаунтом) Пользователя, отправку и получение Личных сообщений, и иные действия, связанные с использованием ЕЛК. ЕЛК предоставляет собой сервис для обмена информацией между Пользователем и конкретным лицом, с которым у Пользователя заключен договор. При этом доступ к базам данных и сведениям в отношении этого Пользователя и договора осуществляет исключительно лицо, с которым такой договор заключен, любые иные лица не имеют доступа к сведениям Пользователей и базам данных других компаний.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1.2.Пользователь – физическое лицо, юридическое лицо или индивидуальный предприниматель, осуществляющее доступ к ЕЛК посредством сети Интернет. От имени Пользователя (юридического лица или индивидуального предпринимателя) доступ к Сайту осуществляется физическими лицами, уполномоченными Пользователем (далее - Уполномоченные лица). При этом Пользователь отвечает за действия таких Уполномоченных лиц как за свои собственные. Для каждого из Уполномоченных лиц Пользователя может создаваться предоставляться отдельный доступ в ЕЛК через собственные логин и пароль.</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1.3.Владелец ЕЛК —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ООО «СМАРТФОКС»</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 с которым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ООО «КОНТРОЛ лизинг», АО «ГИЛК», ООО «СМАРТФАКТ», ООО «КАРБОН КОПИ»,ООО «ФН МАШИНЫ», ООО «ФН Торговая компания», ООО «ФН Сервис»</w:t>
      </w:r>
      <w:r w:rsidDel="00000000" w:rsidR="00000000" w:rsidRPr="00000000">
        <w:rPr>
          <w:rFonts w:ascii="Montserrat" w:cs="Montserrat" w:eastAsia="Montserrat" w:hAnsi="Montserrat"/>
          <w:b w:val="0"/>
          <w:i w:val="0"/>
          <w:smallCaps w:val="0"/>
          <w:strike w:val="1"/>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заключили соглашение об использовании ЕЛК. Каждая из перечисленных компаний передает через ЕЛК сведения только в отношении своих клиентов-Пользователей и не имеет доступа к сведениям и базам данных клиентов-Пользователей других компаний.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1.4.Владелец ЕЛК и Пользователь в дальнейшем совместно именуются «Стороны», а по отдельности – «Сторона».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1.5.Администрация ЕЛК – лица, уполномоченные Владельцем ЕЛК на осуществление управления ЕЛК и иные действия, связанные с его функционированием. Администрация ЕЛК действует от имени Владельца Сайта, если иное не будет указано отдельно.</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1.6. Уведомления — электронные сообщения, передаваемые Пользователям с использованием ЕЛК и размещаемые в соответствующем разделе ЕЛК (Уведомления</w:t>
      </w:r>
      <w:r w:rsidDel="00000000" w:rsidR="00000000" w:rsidRPr="00000000">
        <w:rPr>
          <w:rFonts w:ascii="Montserrat" w:cs="Montserrat" w:eastAsia="Montserrat" w:hAnsi="Montserrat"/>
          <w:b w:val="0"/>
          <w:i w:val="0"/>
          <w:smallCaps w:val="0"/>
          <w:strike w:val="1"/>
          <w:color w:val="212529"/>
          <w:sz w:val="20"/>
          <w:szCs w:val="20"/>
          <w:highlight w:val="white"/>
          <w:u w:val="none"/>
          <w:vertAlign w:val="baseline"/>
          <w:rtl w:val="0"/>
        </w:rPr>
        <w:t xml:space="preserve">)</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 При этом Уведомление, размещенное в ЕЛК, считается должным образом доведенным до сведения Пользователя. Датой его получения считается день, следующий за днем размещения в ЕЛК. При этом Уведомление, размещенное в ЕЛК, считается должным образом доведенным до сведения Пользователя. Датой его получения считается день, следующий за днем размещения в ЕЛК.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При этом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ООО «СМАРТФОКС», ООО «КОНТРОЛ лизинг», АО «ГИЛК», ООО «СМАРТФАКТ», ООО «КАРБОН КОПИ»,ООО «ФН МАШИНЫ», ООО «ФН Торговая компания», ООО «ФН Сервис»  оставляют за собой право на отправку документов в бумажном виде, в том числе Почтой России, а также по системе электронного документооборота (ЭДО), при этом приоритет будут иметь уведомления, направленные Почтой России и/или по ЭДО независимо от даты их получения Пользователем.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1.7.Учетные данные Пользователя — логин и пароль Пользователя для идентификации в ЕЛК.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1.8. Договор – гражданско-правовой договор, заключенный между Пользователем и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ООО «СМАРТФОКС», ООО «КОНТРОЛ лизинг», АО «ГИЛК», ООО «СМАРТФАКТ», ООО «КАРБОН КОПИ»,ООО «ФН МАШИНЫ», ООО «ФН Торговая компания», ООО «ФН Сервис», в котором Пользователь выступает в качестве стороны по Договору.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1.9.Политика обработки персональных данных – политика ООО «СМАРТФОКС», размещенная по адресу: https://</w:t>
      </w:r>
      <w:r w:rsidDel="00000000" w:rsidR="00000000" w:rsidRPr="00000000">
        <w:rPr>
          <w:rFonts w:ascii="Montserrat" w:cs="Montserrat" w:eastAsia="Montserrat" w:hAnsi="Montserrat"/>
          <w:b w:val="0"/>
          <w:i w:val="0"/>
          <w:smallCaps w:val="0"/>
          <w:strike w:val="0"/>
          <w:color w:val="1a1a1a"/>
          <w:sz w:val="20"/>
          <w:szCs w:val="20"/>
          <w:highlight w:val="white"/>
          <w:u w:val="none"/>
          <w:vertAlign w:val="baseline"/>
          <w:rtl w:val="0"/>
        </w:rPr>
        <w:t xml:space="preserve"> lk.smfox</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.ru/agreement/application.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left"/>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2.Общие положения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2.1.Настоящее Пользовательское соглашение регулирует отношения между Владельцем ЕЛК в лице Администрации ЕЛК и Пользователями ЕЛК, возникающие в связи с использованием ЕЛК, в том числе, в связи с обменом Уведомлениями и Сообщениями.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2.2.Действующая редакция Пользовательского соглашения, размещенная в сети Интернет по адресу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https://</w:t>
      </w:r>
      <w:r w:rsidDel="00000000" w:rsidR="00000000" w:rsidRPr="00000000">
        <w:rPr>
          <w:rFonts w:ascii="Montserrat" w:cs="Montserrat" w:eastAsia="Montserrat" w:hAnsi="Montserrat"/>
          <w:b w:val="0"/>
          <w:i w:val="0"/>
          <w:smallCaps w:val="0"/>
          <w:strike w:val="0"/>
          <w:color w:val="1a1a1a"/>
          <w:sz w:val="20"/>
          <w:szCs w:val="20"/>
          <w:highlight w:val="white"/>
          <w:u w:val="none"/>
          <w:vertAlign w:val="baseline"/>
          <w:rtl w:val="0"/>
        </w:rPr>
        <w:t xml:space="preserve"> lk.smfox</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.ru/agreement</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 является публичной офертой Владельца ЕЛК. Акцепт оферты влечет за собой заключение между Пользователем и Владельцем Сайта соглашения о пользовании ЕЛК. С момента акцепта оферты Пользователь признается зарегистрированным Пользователем.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Пользователь знакомится с условиями Пользовательского соглашения до регистрации, при этом в случае несогласия с какими-либо условиями настоящего Пользовательского соглашения Пользователь обязуется не осуществлять регистрацию и вход в ЕЛК.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2.3. В случае если отдельные вопросы не урегулированы настоящим Пользовательским соглашением или иным соглашением Сторон, к отношениям Сторон подлежит применению право Российской Федерации.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2.4. Настоящим Стороны подтверждают, что при размещении сообщений в ЕЛК со стороны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ООО «СМАРТФОКС», ООО «КОНТРОЛ лизинг», АО «ГИЛК», ООО «СМАРТФАКТ», ООО «КАРБОН КОПИ»,ООО «ФН МАШИНЫ», ООО «ФН Торговая компания», ООО «ФН Сервис» </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допускается использование аналогов собственноручной подписи Сторон. Стороны подтверждают, что все уведомления, сообщения, соглашения и документы в рамках исполнения Сторонами обязательств, подписанные аналогами собственноручной подписи, имеют юридическую силу и обязательны для исполнения Пользователем.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left"/>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3.Регистрация Пользователя</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3.1.Пользователь приобретает право использования ЕЛК с момента регистрации в порядке, установленном настоящим разделом. До завершения процесса регистрации Пользователям доступны только стартовая страница ЕЛК, web-форма для регистрации, страница с текстом настоящего Пользовательского соглашения, а также некоторые иные материалы информационного характера, размещаемые в ЕЛК в общем доступе по решению Администрации ЕЛК.</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3.2. Для регистрации Пользователь обязан заполнить все поля, помеченные как обязательные для заполнения, в web-форме по адресу https://lk.smfox.ru. Для регистрации используются логин и пароль, полученные Пользователем у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ООО «СМАРТФОКС», ООО «КОНТРОЛ лизинг», АО «ГИЛК», ООО «СМАРТФАКТ», ООО «КАРБОН КОПИ»,ООО «ФН МАШИНЫ», ООО «ФН Торговая компания», ООО «ФН Сервис», а также указывается </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абонентский номер, на который направляется короткое текстовое сообщение с кодом верификации.</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3.3.Обязательным условием регистрации является подтверждение Пользователем своего согласия с условиями настоящего Пользовательского соглашения и предоставление согласия на обработку персональных данных.</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3.4.После заполнения web-формы и подтверждения Пользователем согласия с условиями настоящего Пользовательского соглашения, на абонентский номер, указанный Пользователем, направляется короткое текстовое сообщение с кодом верификации. Введя код верификации и отметив кликом мыши «Далее», Пользователь завершает процесс регистрации.</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4. Управление доступом к ЕЛК</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4.1. Пользователь после осуществления регистрации вправе добавить иных лиц, которые уполномочены им на получение и отправку информации с использованием ЕЛК.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4.2. Все лица, использующие учетную запись Пользователя, считаются должным образом уполномоченными на представление интересов Пользователя, под которым понимается непосредственно юридическое лицо или индивидуальный предприниматель, являющийся стороной Договора с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ООО «СМАРТФОКС», ООО «КОНТРОЛ лизинг», АО «ГИЛК», ООО «СМАРТФАКТ», ООО «КАРБОН КОПИ»,ООО «ФН МАШИНЫ», ООО «ФН Торговая компания», ООО «ФН Сервис». Сам по себе факт добавления Уполномоченных лиц в ЕЛК Пользователем означает наделение их полномочиями получать уведомления, направлять сообщения, а также выполнять все иные юридически значимые действия в течение срока действия договоров, а также в течение 5 (пяти) лет после прекращения Договоров по любым основаниям и является доверенностью в понимании п. 4 ст. 185 ГК РФ.   Действия любого лица с использованием ЕЛК (в том числе с направлением заявки на лизинг, сообщения и т.д.) создают права и обязанности для Пользователя.</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4.3. Если не будет доказано иное, лицо, идентифицированное в ЕЛК (путем указания логина и пароля), считается тождественным лицу, зарегистрировавшемуся в качестве владельца учетной записи Пользователя, доступ к использованию и управлению которой были получены в результате такой идентификации.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5. Владелец ЕЛК</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5.1. Владелец ЕЛК является администратором домена lk.smfox.ru и обладателем исключительных прав на использование ЕЛК, в том числе входящих в его состав программ для ЭВМ и баз данных, информационных материалов, графических изображений, являющихся элементами пользовательского интерфейса, и иных охраноспособных объектов, входящих в состав ЕЛК, а также на дизайн ЕЛК.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5.2.  Владелец ЕЛК является информационным посредником и оказывает услуги по передаче, хранению и обеспечению доступа посредством сети Интернет к предоставляемой Пользователями информации. Любая информация, предоставляемая Пользователями и передаваемая посредством ЕЛК, передается без изменений и исправлений. Владелец ЕЛК не несет ответственности за достоверность и существо размещаемой в ЕЛК информации, т.к. размещение информации осуществляется непосредственно компаниями, которые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заключили с Владельцем ЕЛК соглашение об использовании ЕЛК, а </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Владелец ЕЛК является исключительно информационным посредником, обеспечивающим работу сервисов ЕЛК.</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6.  Права и обязанности Пользователя</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6.1.Пользователь обязан до начала регистрации в ЕЛК полностью ознакомиться и согласиться с текстом настоящего Пользовательского соглашения.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6.2.Пользователь обязан не передавать третьим лицам свои Учетные данные Пользователя (логин и пароль) для доступа к ЕЛК.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6.3.Пользователь обязан указать полные, достоверные и актуальные данные о себе и/или пройти иные процедуры идентификации, установленные Владельцем ЕЛК, для получения возможности использования сервисов ЕЛК.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6.4.Пользователь обязуется не совершать указанных в разделе 7 настоящего Пользовательского соглашения запрещенных действий.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7. Запрещенные действия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При использовании ЕЛК Пользователям запрещается: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7.1.Использовать любые автоматические или автоматизированные средства для сбора и/или использования информации, размещенной в ЕЛК, а также для заполнения web-форм.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7.2.Указывать или иным образом передавать персональные данные, в том числе контактные данные других Пользователей или иных лиц без их предварительного согласия, полученного в порядке, предусмотренном действующим законодательством Российской Федерации.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7.3.Указывать при регистрации или вводить впоследствии заведомо ложную или вымышленную информацию о Пользователе, включая, но не ограничиваясь: чужие или вымышленные имя и фамилию, наименование организации и т.д.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7.4. Осуществлять действия, направленные на дестабилизацию функционирования ЕЛК, осуществлять попытки несанкционированного доступа к управлению ЕЛК или его закрытым разделам (разделам, доступ к которым разрешен только Администрации), а также осуществлять любые иные действия, которые могут быть расценены как сетевая атака.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7.5.Не посылать, не передавать, не воспроизводить, не предоставлять или не использовать в коммерческих целях в любом виде информацию, программное обеспечение или другие материалы, полностью или частично полученные посредством ЕЛК.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7.6. Не размещать и/или не передавать посредством ЕЛК информацию в виде текста, изображения, звука или программного кода, которая может быть противозаконной, рекламой, угрожающей, оскорбительной, клеветнической, заведомо ложной, грубой, непристойной, вредить другим Пользователям, нарушать их права и законные интересы, наносить вред деловой репутации Владельца ЕЛК.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7.7. Не совершать любые действия, нарушающие оригинальный дизайн ЕЛК, не препятствовать другим Пользователям, пользоваться ЕЛК.</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8. Права на результаты интеллектуальной деятельности, размещенные в ЕЛК.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8.1. Все используемые и размещенные в ЕЛК результаты интеллектуальной деятельности, а также сам ЕЛК являются интеллектуальной собственностью Владельца ЕЛК и охраняются законодательством об интеллектуальной собственности Российской Федерации, а также соответствующими международными правовыми конвенциями.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8.2. Никакой контент ЕЛК не может быть скопирован (воспроизведен), переработан, распространен, опубликован, сохранен, передан, продан или иным способом использован целиком или по частям, без предварительного разрешения Владельца ЕЛК, за исключением случаев, установленных настоящим Соглашением, а также действующим законодательством Российской Федерации.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8.3. При размещении каких-либо материалов в разделы ЕЛК Пользователь тем самым автоматически предоставляет безвозмездное, постоянное, безотзывное, неисключительное право на использование, воспроизведение, изменение, редактирование, опубликование, перевод и распространение таких материалов (частично или полностью) на территории всех стран мира и/или включение таких материалов в другие произведения в любой форме посредством использования любых средств массовой информации или технологий, которые известны в настоящее время или могут быть изобретены в будущем, на весь срок охраны авторского права, предусмотренный законодательством РФ, в отношении таких материалов.</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9.Права и обязанности Администрации ЕЛК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9.1.Администрация ЕЛК осуществляет текущее управление ЕЛК, определяет состав сервисов ЕЛК, его структуру и внешний вид, разрешает и ограничивает доступ к ЕЛК, осуществляет иные принадлежащие ей права.</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9.2.Администрация ЕЛК оставляет за собой право осуществлять рассылку сообщений, содержащих рекламу (акцепт настоящей оферты означает согласие Пользователя на получение рекламы), а также размещать на страницах ЕЛК рекламные материалы.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9.3.Администрация ЕЛК оставляет за собой право заблокировать доступ Пользователя к ЕЛК в случае нарушения Пользователем условий настоящего Пользовательского соглашения.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10. Доступ к сервисам ЕЛК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10.1. Пользователи на условиях настоящего Соглашения от своего имени в и своем интересе имеют возможность воспользоваться доступными в ЕЛК сервисами.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10.2. Владелец ЕЛК вправе в любое время пересматривать или изменять условия предоставления сервисов, дополнять, изменять, ограничивать, расширять функциональные возможности ЕЛК, в том числе условия доступа Пользователя к ЕЛК или отдельным функциональным возможностям ЕЛК.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10.3. Сервисы ЕЛК предоставляются Пользователю бесплатно, если специально не указано иное.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10.4. Предоставляемые в ЕЛК сервисы в любой момент могут изменяться, дополняться, обновляться, менять форму и характер функциональных возможностей без предварительного уведомления Пользователя, в связи с чем их использование предлагается в режиме «как есть», т.е. том виде и объеме, в каком они предоставляются в момент обращения к сервисам ЕЛК Пользователей. Общество вправе при необходимости по собственному усмотрению прекратить (временно или окончательно) предоставление Сервисов (или каких-либо отдельных функций в рамках Сервисов) всем Пользователям в целом или отдельному Пользователю, в частности, без предварительного уведомления.</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11. Изменение Пользовательского соглашения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11.1.Условия настоящего Пользовательского соглашения, в том числе правила использования логина Пользователя и пароля для идентификации в ЕЛК, устанавливаются, изменяются и отменяются Владельцем ЕЛК в одностороннем порядке.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11.2.Новая редакция Пользовательского соглашения размещается на сайте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https://</w:t>
      </w:r>
      <w:r w:rsidDel="00000000" w:rsidR="00000000" w:rsidRPr="00000000">
        <w:rPr>
          <w:rFonts w:ascii="Montserrat" w:cs="Montserrat" w:eastAsia="Montserrat" w:hAnsi="Montserrat"/>
          <w:b w:val="0"/>
          <w:i w:val="0"/>
          <w:smallCaps w:val="0"/>
          <w:strike w:val="0"/>
          <w:color w:val="1a1a1a"/>
          <w:sz w:val="20"/>
          <w:szCs w:val="20"/>
          <w:highlight w:val="white"/>
          <w:u w:val="none"/>
          <w:vertAlign w:val="baseline"/>
          <w:rtl w:val="0"/>
        </w:rPr>
        <w:t xml:space="preserve"> lk.smfox</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.ru/agreement </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с указанием даты вступления новой редакции в силу. С указанной даты вступления в силу новой редакции Пользовательского соглашения предыдущая редакция считается утратившей свою силу.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11.3.В случае несогласия с новой редакцией Пользовательского соглашения Пользователь обязан до даты вступления в силу новой редакции Пользовательского соглашения удалить учетную запись (аккаунт) Пользователя и прекратить использование ЕКЛ. В случае если Пользователь продолжает использование ЕЛК после даты вступления в силу новой редакции Пользовательского соглашения, Пользователь считается согласившимся на изменение Пользовательского соглашения.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11.4.К правам и обязанностям Сторон, возникшим на основании редакции Пользовательского соглашения, утратившей свою силу, применяются положения действующей (последней) редакции Пользовательского соглашения, если иное не будет установлено Пользовательским соглашением или не вытекает из характера возникших между Сторонами отношений.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12.Использование cookies</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12.1. В ЕЛК применяется технология идентификации, основанная на использовании файлов cookies.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12.2.При доступе Пользователя к ЕЛК на компьютер, используемый им для доступа, могут быть записаны файлы cookies, которые в дальнейшем будут использованы для автоматической идентификации Пользователя в ЕЛК, а также для сбора статистических данных, в частности о посещаемости ЕЛК.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12.3.Если Пользователь полагает, что по тем или иным причинам использование технологии cookies для него неприемлемо, он вправе запретить сохранение файлов cookies на компьютерах, используемых Пользователем для доступа к ЕЛК, соответствующим образом настроив браузер. При этом следует иметь в виду, что, несмотря на то, что удобство пользования ЕЛК в целом не пострадает, отдельные сервисы, использующие данную технологию, могут оказаться недоступными.</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 13.Гарантии и ответственность Сторон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13.1.Пользователь гарантирует, что передаваемая им посредством ЕЛК или посредством Сообщений информация является полной, актуальной и достоверной, а также не нарушает чьих-либо прав, законных интересов, а также действующего законодательства Российской Федерации.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13.2.Пользователь гарантирует, что им будут приняты надлежащие меры для обеспечения конфиденциальности своих Учетных данных Пользователя, используемых им для идентификации в ЕЛК, и предотвращения возможности идентификации других лиц с использованием его учетной записи. Пользователь несет полную ответственность за сохранность Учетных данных Пользователя и за убытки, которые могут возникнуть по причине их несанкционированного использования. Пользователь обязуется соблюдать конфиденциальность своих Учетных данных Пользователя.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13.3.Владелец ЕЛК гарантирует, что указанный Пользователем при регистрации абонентский номер будет использован только для связи Администрации ЕЛК с Пользователем, отправки Пользователю уведомлений и сообщений, на получение которых он подписался, и не будут переданы третьим лицам без предварительного согласия Пользователя.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13.4.Владелец ЕЛК в лице Администрации ЕЛК обязуется приложить все разумные усилия для поддержания ЕЛК в работоспособном состоянии, однако не гарантирует постоянную и бесперебойную работу ЕЛК и не несет обязанности по обеспечению его непрерывного функционирования. Владелец ЕЛК не несет ответственности за случайное искажение или уничтожение персональных данных Пользователя - физического лица, однако гарантирует предоставление возможности исправить персональные данные или предоставить их заново.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13.5.Владелец ЕЛК не несет ответственности за действия Пользователей (Уполномоченных лиц Пользователей), в том числе совершенные ими в нарушение запретов, установленных настоящим Пользовательским соглашением.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13.6.За нарушение положений настоящего Пользовательского соглашения доступ Пользователя к ЕЛК или его отдельным сервисам может быть временно приостановлен или заблокирован на неопределенный срок. Доступ Пользователя к ЕЛК (его отдельным сервисам) восстанавливается на усмотрение Администрации ЕЛК по письменному заявлению Пользователя.</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13.7.В случае неоднократного или грубого нарушения Пользователем положений настоящего Пользовательского соглашения его учетная запись (аккаунт) может быть удален.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13.8.Владелец ЕЛК не несет ответственности и не возмещает убытки, возникшие у Пользователя или третьих лиц за любые задержки, прерывания, ущерб, недополученную прибыль или потери, происходящие по причинам, связанным с техническими сбоями аппаратного или программного обеспечения и/или несвоевременным размещением информации в ЕЛК, а также за убытки, возникшие в результате действий Пользователей, явно не соответствующих обычным правилам работы с информацией в сети Интернет, аппаратными средствами или программным обеспечением, а также за убытки, возникшие в результате несвоевременного размещения каких-либо сведений и /или информации в ЕЛК Пользователя.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13.9.Пользователь уведомлен о том и согласен с тем, что в период действия договора лизинга он вправе запросить у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ООО «СМАРТФОКС», ООО «КОНТРОЛ лизинг», АО «ГИЛК», ООО «СМАРТФАКТ», ООО «КАРБОН КОПИ»,ООО «ФН МАШИНЫ», ООО «ФН Торговая компания», ООО «ФН Сервис»</w:t>
      </w: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 предоставления всех необходимых ему документов на бумажных носителях или в форме электронных документов, независимо от их размещения в ЕЛК.</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13.10.Администрация ЕЛК не несет ответственность и не возмещает убытки, возникшие по причине несанкционированного использования ЕЛК Пользователя третьими лицами, а также возникшие по вине Пользователя вследствие нарушений условий настоящего Пользовательского соглашения.</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13.11. Пользователь согласен с тем, что информация: о размере задолженности по лизинговым платежам, размере и графике лизинговых платежей, страхованию, факторинговым лимитам, финансированию, стоимости, сроках поставки, наличии новой техники, техники с пробегом и запчастей, данные от сервисов телематики iLink Liu Gong и АВО Dong Feng, а также оценочная стоимость выкупа техники размещенная в ЕЛК, не является офертой, носит справочный характер и может быть скорректирована и/или уточнена в силу особенностей учета и отражения данных. Указанная информация ЕЛК не является юридически значимой и не может быть использована Пользователем в качестве доказательств чего бы то ни было.  Актуальные вышеназванные сведения о задолженности по договорам, размере начисленных штрафных санкций, пени, комиссии и т.д. Пользователь получает непосредственно от сотрудника ООО «КОНТРОЛ лизинг», АО «ГИЛК», ООО «СМАРТФАКТ», ООО «ФН Машины» отвечающего за работу с указанными сведениями.</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212529"/>
          <w:sz w:val="20"/>
          <w:szCs w:val="20"/>
          <w:highlight w:val="white"/>
          <w:u w:val="none"/>
          <w:vertAlign w:val="baseline"/>
          <w:rtl w:val="0"/>
        </w:rPr>
        <w:t xml:space="preserve">Актуальные сведения о графике платежей определяются согласно Договору лизинга или факторинга, а также Правилам и направленным уведомлениям, в том числе посредством сообщения и уведомлений в ЕЛК.</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13.12.Присоединясь к настоящему Пользовательскому соглашению, Пользователь соглашается с тем, что юридически значимые сообщения и уведомления, размещенные в ЕЛК, являются надлежащим образом доставленными другой Стороне на следующий день с даты их размещения в ЕЛК. Дата и время отправки юридически значимого уведомления указывает в личном кабинете.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13.13. Пользователь обязуется регулярно проверять ЕЛК и размещаемые в нем уведомления и сообщения, а также самостоятельно несет риск неполучения таких уведомлений и сообщений. </w:t>
        <w:tab/>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13.14.Ни при каких условиях Администрация ЕЛК не несет ответственности перед Пользователем за убытки, включая любые прямые, косвенные, умышленные, случайные или последующие убытки любого характера проистекающие из данного Соглашения или из использования или невозможности использования ЕЛК (включая, но, не ограничиваясь, убытками, возникшими в результате потери деловой репутации, прекращения работы, технического сбоя, аварии или неисправности или любых коммерческих убытков, издержек или потерь, а равно упущенной выгоды или неосновательного обогащения) даже если Администрации ЕЛК было известно или должно было быть известно о возможности такого ущерба.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13.15.При любых обстоятельствах ответственность Владельца ЕЛК и Администрации ЕЛК в соответствии со Статьей 15 Гражданского кодекса России ограничена 10 000 (десятью тысячами) рублей и возлагается на них при наличии в их действиях вины. При этом Владелец ЕЛК и Администрация ЕЛК не несет ответственности за убытки, причиненные вследствие непреодолимой силы, то есть чрезвычайных и непредотвратимых при данных условиях обстоятельств.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13.16.Пользователь согласен, что Общество не несет ответственности за возможные убытки, причиненные Пользователю в связи с принятием мер пресечения или предотвращения нарушений в ЕЛК, связанных с ограничением/блокировкой доступа Пользователей к ЕЛК, а также ip-адресов согласно настоящему Соглашению.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13.17.В случае нанесения ущерба третьим лицам, другим Пользователям или ЕЛК Пользователь обязуется возместить причиненный ущерб в полном объёме в соответствии с действующим законодательством Российской Федерации.</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13.18.Пользователь несет ответственность и все расходы (включая возмещение убытков, вреда, штрафов, судебных и иных расходов и издержек) в случае предъявления третьими лицами каких-либо претензий, включая, но не ограничиваясь претензиями, связанными с защитой интеллектуальных прав третьих лиц, и за какие-либо обязательства, возникшие в связи с требованиями третьих лиц, связанные или возникшие вследствие нарушения Пользователем условий настоящего Соглашения. Пользователь обязуется принять все необходимые и возможные меры, направленные на исключение Общества из числа ответчиков.</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1"/>
          <w:i w:val="0"/>
          <w:smallCaps w:val="0"/>
          <w:strike w:val="0"/>
          <w:color w:val="212529"/>
          <w:sz w:val="20"/>
          <w:szCs w:val="20"/>
          <w:highlight w:val="white"/>
          <w:u w:val="none"/>
          <w:vertAlign w:val="baseline"/>
          <w:rtl w:val="0"/>
        </w:rPr>
        <w:t xml:space="preserve">14.Обработка персональных данных Пользователей</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14.1.В процессе пользования ЕЛК (в том числе при Регистрации, просмотре страниц ЕЛК, отправке сообщений и т.п.), Пользователь самостоятельно и добровольно принимает решение о предоставлении персональных и иных сведений о Пользователе (фамилия, имя, отчество Пользователя, адрес электронной почты, номер мобильного телефона, а также любая иная информация, предоставленная Пользователем, в том числе содержащаяся в сообщениях, направляемых через ЕЛК, и пр.).</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Регистрация в ЕЛК означает согласие Пользователя на сбор, обработку и хранение персональных данных по форме, указанной в Приложении № 1 к настоящему Пользовательскому соглашению.</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14.2. Администрация ЕЛК принимает все необходимые меры для защиты персональных данных Пользователя от неправомерного доступа, изменения, раскрытия или уничтожения. Администрация ЕЛК вправе использовать предоставленную Пользователем информацию, в том числе персональные данные, в целях обеспечения соблюдения требований действующего законодательства Российской Федерации (в том числе в целях предупреждения и/или пресечения незаконных и/или противоправных действий пользователей). Раскрытие предоставленной Пользователем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14.3. Пользователь вправе отозвать свое согласие на обработку своих персональных данных, направив подписанное письменное уведомление об отзыве по адресу: Обществу с ограниченной ответственностью «СМАРТФОКС», расположенному по адресу 125375, г. Москва, вн.тер.г. муниципальный округ Пресненский, Большой Гнездниковский пер., д. 1, стр. 2, ООО «КОНТРОЛ лизинг», расположенному по адресу  107078, город Москва, ул. Каланчевская, дом 15а, 4 этаж, ком. 28;  АО "ГИЛК" 192102, город Санкт-Петербург, Бухарестская улица, дом 24, корпус 1 литер а, помещение № 24 вход 15-н офис 312 3 этаж;  ООО «СМАРТФАКТ» 125375, г. Москва, вн.тер.г. муниципальный округ Пресненский, Большой Гнездниковский пер., д. 1, стр. 2; ООО «КАРБОН КОПИ», 125375, г. Москва, вн.тер.г. муниципальный округ Пресненский, Большой Гнездниковский пер., д. 1, стр. 2; ООО «ФН МАШИНЫ», 141407, Россия, Московская обл., Химки г.о., Химки г., Панфилова ул., влд. 21, стр. 1, этаж 16, помещ. 3; ООО «Айти Проекты» 115114, Россия, г. Москва, вн.тер.г. муниципальный округ Даниловский, Дербеневская наб., д. 7, стр. 2, этаж 3, помещ. i, комн.35(рм211); ООО «ФН Торговая компания» 141407, Россия, Московская обл., Химки г.о., Химки г., Панфилова ул., влд. 21, стр. 1, этаж 16, помещ. 12; ООО «ФН Сервис» 141407, Россия, Московская обл., Химки г.о., Химки г., Панфилова ул., влд. 21, стр. 1, этаж 16, помещ. 2; АО «ББР Банк», 121099, город Москва, 1-Й Николощеповский пер., д. 6 стр., указав в уведомлении те персональные данные, согласие на обработку которых отзывается. В случае получения уведомления об отзыве согласия Администрация ЕЛК прекращает обработку таких персональных данных и уничтожает персональные данные в разумные сроки, при этом пользование функционала ЕЛК в силу технических причин может быть затруднено и/или ограничено.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212529"/>
          <w:sz w:val="20"/>
          <w:szCs w:val="20"/>
          <w:highlight w:val="white"/>
          <w:u w:val="none"/>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15. Заключительные положения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15.1.Стороны будут пытаться решить все возникшие между ними споры и разногласия путем переговоров. В случае невозможности разрешить споры и разногласия путем переговоров они подлежат рассмотрению в соответствующем суде в соответствии с территориальной подсудностью по месту нахождения Общества.</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15.2.При разрешении всех споров по настоящему Пользовательскому соглашению применяется действующее законодательство Российской Федерации.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15.3.Ввиду безвозмездности использования Сервисов, предоставляемых Пользователю в рамках настоящего Соглашения, положения законодательства о защите прав потребителей не подлежат применению к отношениям между Пользователем и Обществом.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851"/>
        <w:jc w:val="both"/>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Fonts w:ascii="Montserrat" w:cs="Montserrat" w:eastAsia="Montserrat" w:hAnsi="Montserrat"/>
          <w:b w:val="1"/>
          <w:i w:val="0"/>
          <w:smallCaps w:val="0"/>
          <w:strike w:val="0"/>
          <w:color w:val="212529"/>
          <w:sz w:val="24"/>
          <w:szCs w:val="24"/>
          <w:highlight w:val="white"/>
          <w:u w:val="none"/>
          <w:vertAlign w:val="baseline"/>
          <w:rtl w:val="0"/>
        </w:rPr>
        <w:t xml:space="preserve">Пользователь подтверждает, что ознакомился со всеми положениями Соглашения, понимает и принимает их.</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Montserrat" w:cs="Montserrat" w:eastAsia="Montserrat" w:hAnsi="Montserrat"/>
          <w:b w:val="1"/>
          <w:i w:val="0"/>
          <w:smallCaps w:val="0"/>
          <w:strike w:val="0"/>
          <w:color w:val="212529"/>
          <w:sz w:val="24"/>
          <w:szCs w:val="24"/>
          <w:highlight w:val="white"/>
          <w:u w:val="none"/>
          <w:vertAlign w:val="baseline"/>
        </w:rPr>
      </w:pPr>
      <w:r w:rsidDel="00000000" w:rsidR="00000000" w:rsidRPr="00000000">
        <w:rPr>
          <w:rtl w:val="0"/>
        </w:rPr>
      </w:r>
    </w:p>
    <w:p w:rsidR="00000000" w:rsidDel="00000000" w:rsidP="00000000" w:rsidRDefault="00000000" w:rsidRPr="00000000" w14:paraId="00000089">
      <w:pPr>
        <w:spacing w:after="0" w:line="276" w:lineRule="auto"/>
        <w:ind w:left="851" w:hanging="425"/>
        <w:jc w:val="center"/>
        <w:rPr>
          <w:rFonts w:ascii="Montserrat" w:cs="Montserrat" w:eastAsia="Montserrat" w:hAnsi="Montserrat"/>
          <w:b w:val="1"/>
          <w:i w:val="1"/>
          <w:sz w:val="24"/>
          <w:szCs w:val="24"/>
        </w:rPr>
      </w:pPr>
      <w:r w:rsidDel="00000000" w:rsidR="00000000" w:rsidRPr="00000000">
        <w:rPr>
          <w:rFonts w:ascii="Montserrat" w:cs="Montserrat" w:eastAsia="Montserrat" w:hAnsi="Montserrat"/>
          <w:b w:val="1"/>
          <w:i w:val="1"/>
          <w:sz w:val="24"/>
          <w:szCs w:val="24"/>
          <w:rtl w:val="0"/>
        </w:rPr>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Fonts w:ascii="Montserrat" w:cs="Montserrat" w:eastAsia="Montserrat" w:hAnsi="Montserrat"/>
          <w:b w:val="1"/>
          <w:i w:val="1"/>
          <w:sz w:val="24"/>
          <w:szCs w:val="24"/>
          <w:rtl w:val="0"/>
        </w:rPr>
        <w:t xml:space="preserve">Приложение № 1 к Пользовательскому соглашению</w:t>
      </w:r>
    </w:p>
    <w:p w:rsidR="00000000" w:rsidDel="00000000" w:rsidP="00000000" w:rsidRDefault="00000000" w:rsidRPr="00000000" w14:paraId="0000008A">
      <w:pPr>
        <w:spacing w:after="0" w:line="276" w:lineRule="auto"/>
        <w:ind w:left="851" w:hanging="425"/>
        <w:jc w:val="right"/>
        <w:rPr>
          <w:rFonts w:ascii="Montserrat" w:cs="Montserrat" w:eastAsia="Montserrat" w:hAnsi="Montserrat"/>
          <w:b w:val="1"/>
          <w:i w:val="1"/>
          <w:sz w:val="24"/>
          <w:szCs w:val="24"/>
        </w:rPr>
      </w:pPr>
      <w:r w:rsidDel="00000000" w:rsidR="00000000" w:rsidRPr="00000000">
        <w:rPr>
          <w:rtl w:val="0"/>
        </w:rPr>
      </w:r>
    </w:p>
    <w:p w:rsidR="00000000" w:rsidDel="00000000" w:rsidP="00000000" w:rsidRDefault="00000000" w:rsidRPr="00000000" w14:paraId="0000008B">
      <w:pPr>
        <w:spacing w:after="0" w:line="276" w:lineRule="auto"/>
        <w:ind w:left="851" w:hanging="425"/>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СОГЛАСИЕ НА ОБРАБОТКУ ПЕРСОНАЛЬНЫХ ДАННЫХ</w:t>
      </w:r>
    </w:p>
    <w:p w:rsidR="00000000" w:rsidDel="00000000" w:rsidP="00000000" w:rsidRDefault="00000000" w:rsidRPr="00000000" w14:paraId="0000008C">
      <w:pPr>
        <w:spacing w:after="0" w:line="276" w:lineRule="auto"/>
        <w:ind w:firstLine="567"/>
        <w:jc w:val="both"/>
        <w:rPr>
          <w:rFonts w:ascii="Montserrat" w:cs="Montserrat" w:eastAsia="Montserrat" w:hAnsi="Montserrat"/>
          <w:color w:val="262626"/>
          <w:sz w:val="20"/>
          <w:szCs w:val="20"/>
        </w:rPr>
      </w:pPr>
      <w:r w:rsidDel="00000000" w:rsidR="00000000" w:rsidRPr="00000000">
        <w:rPr>
          <w:rFonts w:ascii="Montserrat" w:cs="Montserrat" w:eastAsia="Montserrat" w:hAnsi="Montserrat"/>
          <w:color w:val="262626"/>
          <w:sz w:val="20"/>
          <w:szCs w:val="20"/>
          <w:rtl w:val="0"/>
        </w:rPr>
        <w:t xml:space="preserve">Настоящим даю свое согласие на обработку Обществу с ограниченной ответственностью «СМАРТФОКС», расположенному по адресу 125375, г. Москва, вн.тер.г. муниципальный округ Пресненский, Большой Гнездниковский пер., д. 1, стр. 2, Обществу с ограниченной ответственностью «КОНТРОЛ лизинг», расположенному по адресу  107078, город Москва, ул. Каланчевская, дом 15а, 4 этаж, ком. 28;  Акционерному обществу "ГОРОДСКАЯ ИННОВАЦИОННО-ЛИЗИНГОВАЯ КОМПАНИЯ", расположенному по адресу   192102, город Санкт-Петербург, Бухарестская улица, дом 24, корпус 1 литер а, помещение № 24 вход 15-н офис 312 3 этаж;  Обществу с ограниченной ответственностью  «СМАРТФАКТ», расположенному по адресу 125375, г. Москва, вн.тер.г. муниципальный округ Пресненский, Большой Гнездниковский пер., д. 1, стр. 2; Обществу с ограниченной ответственностью «КАРБОН КОПИ», расположенному по адресу 125375, г. Москва, вн.тер.г. муниципальный округ Пресненский, Большой Гнездниковский пер., д. 1, стр. 2; Обществу с ограниченной ответственностью «ФН МАШИНЫ», расположенному по адресу 141407, Россия, Московская обл., Химки г.о., Химки г., Панфилова ул., влд. 21, стр. 1, этаж 16, помещ. 3; Обществу с ограниченной ответственностью «Айти Проекты», расположенному по адресу 115114, Россия, г. Москва, вн.тер.г. муниципальный округ Даниловский, Дербеневская наб., д. 7, стр. 2, этаж 3, помещ. i, комн.35(рм211); Обществу с ограниченной ответственностью «ФН Торговая компания»,  расположенному по адресу 141407, Россия, Московская обл., Химки г.о., Химки г., Панфилова ул., влд. 21, стр. 1, этаж 16, помещ. 12; Обществу с ограниченной ответственностью «ФН Сервис»,  расположенному по адресу 141407, Россия, Московская обл., Химки г.о., Химки г., Панфилова ул., влд. 21, стр. 1, этаж 16, помещ. 2,АО «ББР Банк», 121099, город Москва, 1-Й Николощеповский пер., д. 6 стр.,  моих персональных данных и подтверждаю, что, давая такое согласие, я действую своей волей и в своих интересах. Согласие дается мною для целей получения финансовых услуг, оказываемых любым из вышеперечисленных юридических лиц, а также заключения обеспечительных сделок, предоставления доступа к учетной записи и функционалу Единого личного кабинета (далее – ЕЛК), предоставления консультационной поддержки в связи с использованием ЕЛК, направления расчетов и коммерческих предложений по реализации товаров и услуг, получения статистических и аналитических данных для улучшения функционирования ЕЛК, получения информационных и/или рекламных сообщений, предупреждения или пресечения незаконных и/или несанкционированных действий Пользователей или третьих лиц, обеспечения соблюдения требований действующего законодательства Российской Федерации, и распространяется на следующую информацию: ФИО, год, месяц, дата и место рождения, адрес регистрации, адрес фактического проживания, номер основного документа, удостоверяющего личность, сведения о дате выдачи указанного документа и выдавшем его органе, ИНН, страховой номер индивидуального лицевого счета, указанный в страховом свидетельстве обязательного пенсионного страхования, контактная информация (домашний, рабочий, мобильный телефоны, электронные адреса), место работы и должность.</w:t>
      </w:r>
    </w:p>
    <w:p w:rsidR="00000000" w:rsidDel="00000000" w:rsidP="00000000" w:rsidRDefault="00000000" w:rsidRPr="00000000" w14:paraId="0000008D">
      <w:pPr>
        <w:spacing w:after="0" w:line="276" w:lineRule="auto"/>
        <w:ind w:firstLine="567"/>
        <w:jc w:val="both"/>
        <w:rPr>
          <w:rFonts w:ascii="Montserrat" w:cs="Montserrat" w:eastAsia="Montserrat" w:hAnsi="Montserrat"/>
          <w:color w:val="262626"/>
          <w:sz w:val="20"/>
          <w:szCs w:val="20"/>
        </w:rPr>
      </w:pPr>
      <w:r w:rsidDel="00000000" w:rsidR="00000000" w:rsidRPr="00000000">
        <w:rPr>
          <w:rFonts w:ascii="Montserrat" w:cs="Montserrat" w:eastAsia="Montserrat" w:hAnsi="Montserrat"/>
          <w:color w:val="262626"/>
          <w:sz w:val="20"/>
          <w:szCs w:val="20"/>
          <w:rtl w:val="0"/>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действующего законодательства Российской Федерации.</w:t>
      </w:r>
    </w:p>
    <w:p w:rsidR="00000000" w:rsidDel="00000000" w:rsidP="00000000" w:rsidRDefault="00000000" w:rsidRPr="00000000" w14:paraId="0000008E">
      <w:pPr>
        <w:spacing w:after="0" w:line="276" w:lineRule="auto"/>
        <w:ind w:firstLine="567"/>
        <w:jc w:val="both"/>
        <w:rPr>
          <w:rFonts w:ascii="Montserrat" w:cs="Montserrat" w:eastAsia="Montserrat" w:hAnsi="Montserrat"/>
          <w:color w:val="262626"/>
          <w:sz w:val="20"/>
          <w:szCs w:val="20"/>
        </w:rPr>
      </w:pPr>
      <w:r w:rsidDel="00000000" w:rsidR="00000000" w:rsidRPr="00000000">
        <w:rPr>
          <w:rFonts w:ascii="Montserrat" w:cs="Montserrat" w:eastAsia="Montserrat" w:hAnsi="Montserrat"/>
          <w:color w:val="262626"/>
          <w:sz w:val="20"/>
          <w:szCs w:val="20"/>
          <w:rtl w:val="0"/>
        </w:rPr>
        <w:t xml:space="preserve">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без использования таких средств.</w:t>
      </w:r>
    </w:p>
    <w:p w:rsidR="00000000" w:rsidDel="00000000" w:rsidP="00000000" w:rsidRDefault="00000000" w:rsidRPr="00000000" w14:paraId="0000008F">
      <w:pPr>
        <w:spacing w:after="0" w:line="276" w:lineRule="auto"/>
        <w:ind w:firstLine="567"/>
        <w:jc w:val="both"/>
        <w:rPr>
          <w:rFonts w:ascii="Montserrat" w:cs="Montserrat" w:eastAsia="Montserrat" w:hAnsi="Montserrat"/>
          <w:color w:val="262626"/>
          <w:sz w:val="20"/>
          <w:szCs w:val="20"/>
        </w:rPr>
      </w:pPr>
      <w:r w:rsidDel="00000000" w:rsidR="00000000" w:rsidRPr="00000000">
        <w:rPr>
          <w:rFonts w:ascii="Montserrat" w:cs="Montserrat" w:eastAsia="Montserrat" w:hAnsi="Montserrat"/>
          <w:color w:val="262626"/>
          <w:sz w:val="20"/>
          <w:szCs w:val="20"/>
          <w:rtl w:val="0"/>
        </w:rPr>
        <w:t xml:space="preserve">Настоящим даю свое согласие на обозначенную обработку персональных данных, а также на направление мне по любым каналам связи, включая: SMS-оповещение, push-уведомление, отправку сообщений посредством WhatsАpp, звонком, голосовым сообщением, сообщением по электронной почте, информации, индивидуальных предложений и рекламных материалов о продуктах и услугах.</w:t>
      </w:r>
    </w:p>
    <w:p w:rsidR="00000000" w:rsidDel="00000000" w:rsidP="00000000" w:rsidRDefault="00000000" w:rsidRPr="00000000" w14:paraId="00000090">
      <w:pPr>
        <w:spacing w:after="0" w:line="276" w:lineRule="auto"/>
        <w:ind w:firstLine="567"/>
        <w:jc w:val="both"/>
        <w:rPr>
          <w:rFonts w:ascii="Montserrat" w:cs="Montserrat" w:eastAsia="Montserrat" w:hAnsi="Montserrat"/>
          <w:color w:val="262626"/>
          <w:sz w:val="20"/>
          <w:szCs w:val="20"/>
        </w:rPr>
      </w:pPr>
      <w:r w:rsidDel="00000000" w:rsidR="00000000" w:rsidRPr="00000000">
        <w:rPr>
          <w:rFonts w:ascii="Montserrat" w:cs="Montserrat" w:eastAsia="Montserrat" w:hAnsi="Montserrat"/>
          <w:color w:val="262626"/>
          <w:sz w:val="20"/>
          <w:szCs w:val="20"/>
          <w:rtl w:val="0"/>
        </w:rPr>
        <w:t xml:space="preserve">Настоящим я подтверждаю, что указанные персональные данные принадлежат лично мне; вся информация о моей личности, изложенная при регистрации в ЕЛК, является достоверной и полной; я внимательно и в полном объеме ознакомился с настоящим согласием, условия обработки моих персональных данных мне понятны и принимаются мною без каких-либо оговорок и ограничений.</w:t>
      </w:r>
    </w:p>
    <w:p w:rsidR="00000000" w:rsidDel="00000000" w:rsidP="00000000" w:rsidRDefault="00000000" w:rsidRPr="00000000" w14:paraId="00000091">
      <w:pPr>
        <w:spacing w:after="0" w:line="276" w:lineRule="auto"/>
        <w:ind w:firstLine="567"/>
        <w:jc w:val="both"/>
        <w:rPr>
          <w:rFonts w:ascii="Montserrat" w:cs="Montserrat" w:eastAsia="Montserrat" w:hAnsi="Montserrat"/>
          <w:color w:val="262626"/>
          <w:sz w:val="20"/>
          <w:szCs w:val="20"/>
        </w:rPr>
      </w:pPr>
      <w:r w:rsidDel="00000000" w:rsidR="00000000" w:rsidRPr="00000000">
        <w:rPr>
          <w:rFonts w:ascii="Montserrat" w:cs="Montserrat" w:eastAsia="Montserrat" w:hAnsi="Montserrat"/>
          <w:color w:val="262626"/>
          <w:sz w:val="20"/>
          <w:szCs w:val="20"/>
          <w:rtl w:val="0"/>
        </w:rPr>
        <w:t xml:space="preserve">Данное согласие действует в течение 10 лет.</w:t>
      </w:r>
    </w:p>
    <w:p w:rsidR="00000000" w:rsidDel="00000000" w:rsidP="00000000" w:rsidRDefault="00000000" w:rsidRPr="00000000" w14:paraId="00000092">
      <w:pPr>
        <w:spacing w:after="0" w:line="276" w:lineRule="auto"/>
        <w:ind w:firstLine="567"/>
        <w:jc w:val="both"/>
        <w:rPr>
          <w:rFonts w:ascii="Montserrat" w:cs="Montserrat" w:eastAsia="Montserrat" w:hAnsi="Montserrat"/>
          <w:color w:val="262626"/>
          <w:sz w:val="20"/>
          <w:szCs w:val="20"/>
        </w:rPr>
      </w:pPr>
      <w:r w:rsidDel="00000000" w:rsidR="00000000" w:rsidRPr="00000000">
        <w:rPr>
          <w:rFonts w:ascii="Montserrat" w:cs="Montserrat" w:eastAsia="Montserrat" w:hAnsi="Montserrat"/>
          <w:color w:val="262626"/>
          <w:sz w:val="20"/>
          <w:szCs w:val="20"/>
          <w:rtl w:val="0"/>
        </w:rPr>
        <w:t xml:space="preserve">Настоящее согласие может быть отозвано моим письменным заявлением, направленным Обществу с ограниченной ответственностью «СМАРТФОКС», расположенному по адресу 125375, г. Москва, вн.тер.г. муниципальный округ Пресненский, Большой Гнездниковский пер., д. 1, стр. 2, ООО «КОНТРОЛ лизинг», расположенному по адресу  107078, город Москва, ул. Каланчевская, дом 15а, 4 этаж, ком. 28;  АО "ГИЛК" 192102, город Санкт-Петербург, Бухарестская улица, дом 24, корпус 1 литер а, помещение № 24 вход 15-н офис 312 3 этаж;  ООО «СМАРТФАКТ» 125375, г. Москва, вн.тер.г. муниципальный округ Пресненский, Большой Гнездниковский пер., д. 1, стр. 2; ООО «КАРБОН КОПИ», 125375, г. Москва, вн.тер.г. муниципальный округ Пресненский, Большой Гнездниковский пер., д. 1, стр. 2; ООО «ФН МАШИНЫ», 141407, Россия, Московская обл., Химки г.о., Химки г., Панфилова ул., влд. 21, стр. 1, этаж 16, помещ. 3; ООО «Айти Проекты» 115114, Россия, г. Москва, вн.тер.г. муниципальный округ Даниловский, Дербеневская наб., д. 7, стр. 2, этаж 3, помещ. i, комн.35(рм211); ООО «ФН Торговая компания» 141407, Россия, Московская обл., Химки г.о., Химки г., Панфилова ул., влд. 21, стр. 1, этаж 16, помещ. 12; ООО «ФН Сервис» 141407, Россия, Московская обл., Химки г.о., Химки г., Панфилова ул., влд. 21, стр. 1, этаж 16, помещ. 2; АО «ББР Банк», 121099, город Москва, 1-Й Николощеповский пер., д. 6 стр.</w:t>
      </w:r>
    </w:p>
    <w:p w:rsidR="00000000" w:rsidDel="00000000" w:rsidP="00000000" w:rsidRDefault="00000000" w:rsidRPr="00000000" w14:paraId="00000093">
      <w:pPr>
        <w:spacing w:after="0" w:line="276" w:lineRule="auto"/>
        <w:ind w:firstLine="567"/>
        <w:jc w:val="both"/>
        <w:rPr>
          <w:rFonts w:ascii="Montserrat" w:cs="Montserrat" w:eastAsia="Montserrat" w:hAnsi="Montserrat"/>
          <w:color w:val="262626"/>
          <w:sz w:val="20"/>
          <w:szCs w:val="20"/>
        </w:rPr>
      </w:pPr>
      <w:r w:rsidDel="00000000" w:rsidR="00000000" w:rsidRPr="00000000">
        <w:rPr>
          <w:rtl w:val="0"/>
        </w:rPr>
      </w:r>
    </w:p>
    <w:p w:rsidR="00000000" w:rsidDel="00000000" w:rsidP="00000000" w:rsidRDefault="00000000" w:rsidRPr="00000000" w14:paraId="00000094">
      <w:pPr>
        <w:tabs>
          <w:tab w:val="left" w:leader="none" w:pos="2364"/>
        </w:tabs>
        <w:spacing w:after="0" w:line="276" w:lineRule="auto"/>
        <w:rPr>
          <w:rFonts w:ascii="Montserrat" w:cs="Montserrat" w:eastAsia="Montserrat" w:hAnsi="Montserrat"/>
          <w:sz w:val="20"/>
          <w:szCs w:val="20"/>
        </w:rPr>
      </w:pPr>
      <w:r w:rsidDel="00000000" w:rsidR="00000000" w:rsidRPr="00000000">
        <w:rPr>
          <w:rtl w:val="0"/>
        </w:rPr>
      </w:r>
    </w:p>
    <w:sectPr>
      <w:headerReference r:id="rId6" w:type="default"/>
      <w:footerReference r:id="rId7" w:type="default"/>
      <w:pgSz w:h="16838" w:w="11906" w:orient="portrait"/>
      <w:pgMar w:bottom="426" w:top="1560" w:left="1134" w:right="566" w:header="708" w:footer="3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Montserrat" w:cs="Montserrat" w:eastAsia="Montserrat" w:hAnsi="Montserrat"/>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2717"/>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2717"/>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after="0" w:before="480" w:line="360" w:lineRule="auto"/>
      <w:ind w:firstLine="709"/>
      <w:jc w:val="center"/>
    </w:pPr>
    <w:rPr>
      <w:rFonts w:ascii="Times New Roman" w:cs="Times New Roman" w:eastAsia="Times New Roman" w:hAnsi="Times New Roman"/>
      <w:b w:val="1"/>
      <w:color w:val="000000"/>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